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696"/>
        <w:gridCol w:w="7393"/>
        <w:gridCol w:w="1800"/>
        <w:gridCol w:w="1961"/>
      </w:tblGrid>
      <w:tr w:rsidR="008D5F74" w:rsidTr="00CA05D7">
        <w:tc>
          <w:tcPr>
            <w:tcW w:w="14850" w:type="dxa"/>
            <w:gridSpan w:val="4"/>
          </w:tcPr>
          <w:p w:rsidR="008D5F74" w:rsidRPr="008D5F74" w:rsidRDefault="008D5F74" w:rsidP="003B3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ГЛАВНОГО РАСПОРЯДИТЕЛЯ, РАСПОРЯДИТЕЛЯ, ПОЛУЧАТЕЛЯ БЮДЖЕТНЫХ СРЕДСТВ,</w:t>
            </w: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</w:tr>
      <w:tr w:rsidR="008D5F74" w:rsidTr="00CA05D7">
        <w:tc>
          <w:tcPr>
            <w:tcW w:w="3696" w:type="dxa"/>
            <w:vMerge w:val="restart"/>
          </w:tcPr>
          <w:p w:rsidR="008D5F74" w:rsidRPr="008D5F74" w:rsidRDefault="008D5F74" w:rsidP="003B3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2018 г</w:t>
            </w:r>
          </w:p>
        </w:tc>
        <w:tc>
          <w:tcPr>
            <w:tcW w:w="3761" w:type="dxa"/>
            <w:gridSpan w:val="2"/>
          </w:tcPr>
          <w:p w:rsidR="008D5F74" w:rsidRPr="003B31D9" w:rsidRDefault="003B31D9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D5F74" w:rsidTr="00CA05D7">
        <w:tc>
          <w:tcPr>
            <w:tcW w:w="3696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N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928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"</w:t>
            </w:r>
            <w:proofErr w:type="spellStart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Ивушка</w:t>
            </w:r>
            <w:proofErr w:type="spellEnd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"</w:t>
            </w: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B31D9" w:rsidRDefault="003B31D9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Собственный бюджет Труновского МР</w:t>
            </w: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0503127</w:t>
            </w:r>
          </w:p>
        </w:tc>
      </w:tr>
      <w:tr w:rsidR="008D5F74" w:rsidTr="00CA05D7">
        <w:tc>
          <w:tcPr>
            <w:tcW w:w="3696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8D5F74" w:rsidTr="00CA05D7">
        <w:tc>
          <w:tcPr>
            <w:tcW w:w="3696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5F74" w:rsidRPr="003B31D9" w:rsidRDefault="008D5F74" w:rsidP="00F2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ПБС</w:t>
            </w:r>
          </w:p>
        </w:tc>
      </w:tr>
      <w:tr w:rsidR="008D5F74" w:rsidTr="00CA05D7">
        <w:tc>
          <w:tcPr>
            <w:tcW w:w="3696" w:type="dxa"/>
            <w:vMerge w:val="restart"/>
          </w:tcPr>
          <w:p w:rsidR="008D5F74" w:rsidRPr="003B31D9" w:rsidRDefault="008D5F74" w:rsidP="003B3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</w:t>
            </w: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93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5198440</w:t>
            </w:r>
          </w:p>
        </w:tc>
      </w:tr>
      <w:tr w:rsidR="008D5F74" w:rsidTr="00CA05D7">
        <w:tc>
          <w:tcPr>
            <w:tcW w:w="3696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8D5F74" w:rsidTr="00CA05D7">
        <w:trPr>
          <w:trHeight w:val="237"/>
        </w:trPr>
        <w:tc>
          <w:tcPr>
            <w:tcW w:w="3696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8D5F74" w:rsidRPr="003B31D9" w:rsidRDefault="008D5F74" w:rsidP="003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07654000</w:t>
            </w:r>
          </w:p>
        </w:tc>
      </w:tr>
      <w:tr w:rsidR="008D5F74" w:rsidTr="00CA05D7">
        <w:tblPrEx>
          <w:tblLook w:val="0000"/>
        </w:tblPrEx>
        <w:trPr>
          <w:gridBefore w:val="2"/>
          <w:wBefore w:w="11089" w:type="dxa"/>
          <w:trHeight w:val="225"/>
        </w:trPr>
        <w:tc>
          <w:tcPr>
            <w:tcW w:w="1800" w:type="dxa"/>
          </w:tcPr>
          <w:p w:rsidR="008D5F74" w:rsidRPr="003B31D9" w:rsidRDefault="003B31D9" w:rsidP="00F2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1961" w:type="dxa"/>
          </w:tcPr>
          <w:p w:rsidR="008D5F74" w:rsidRPr="003B31D9" w:rsidRDefault="003B31D9" w:rsidP="00F2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8D5F74" w:rsidRPr="008D5F74" w:rsidRDefault="008D5F74" w:rsidP="008D5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F74">
        <w:rPr>
          <w:rFonts w:ascii="Arial" w:eastAsia="Times New Roman" w:hAnsi="Arial" w:cs="Arial"/>
          <w:color w:val="000000"/>
          <w:lang w:eastAsia="ru-RU"/>
        </w:rPr>
        <w:t>:</w:t>
      </w:r>
      <w:r w:rsidRPr="008D5F74">
        <w:rPr>
          <w:rFonts w:ascii="Arial" w:eastAsia="Times New Roman" w:hAnsi="Arial" w:cs="Arial"/>
          <w:color w:val="000000"/>
          <w:lang w:eastAsia="ru-RU"/>
        </w:rPr>
        <w:tab/>
      </w:r>
    </w:p>
    <w:p w:rsidR="00C24FCC" w:rsidRPr="003B31D9" w:rsidRDefault="008D5F74" w:rsidP="003B3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F74">
        <w:rPr>
          <w:rFonts w:ascii="Arial" w:eastAsia="Times New Roman" w:hAnsi="Arial" w:cs="Arial"/>
          <w:b/>
          <w:bCs/>
          <w:color w:val="000000"/>
          <w:lang w:eastAsia="ru-RU"/>
        </w:rPr>
        <w:t>1. Доходы бюджета</w:t>
      </w:r>
    </w:p>
    <w:tbl>
      <w:tblPr>
        <w:tblW w:w="1488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3"/>
        <w:gridCol w:w="6"/>
        <w:gridCol w:w="403"/>
        <w:gridCol w:w="31"/>
        <w:gridCol w:w="9"/>
        <w:gridCol w:w="664"/>
        <w:gridCol w:w="498"/>
        <w:gridCol w:w="517"/>
        <w:gridCol w:w="479"/>
        <w:gridCol w:w="250"/>
        <w:gridCol w:w="971"/>
        <w:gridCol w:w="180"/>
        <w:gridCol w:w="1034"/>
        <w:gridCol w:w="11"/>
        <w:gridCol w:w="344"/>
        <w:gridCol w:w="858"/>
        <w:gridCol w:w="107"/>
        <w:gridCol w:w="425"/>
        <w:gridCol w:w="675"/>
        <w:gridCol w:w="6"/>
        <w:gridCol w:w="203"/>
        <w:gridCol w:w="505"/>
        <w:gridCol w:w="495"/>
        <w:gridCol w:w="9"/>
        <w:gridCol w:w="295"/>
        <w:gridCol w:w="594"/>
        <w:gridCol w:w="330"/>
        <w:gridCol w:w="385"/>
        <w:gridCol w:w="676"/>
        <w:gridCol w:w="146"/>
        <w:gridCol w:w="13"/>
        <w:gridCol w:w="1382"/>
      </w:tblGrid>
      <w:tr w:rsidR="00CA05D7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9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Наименование показателя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Код</w:t>
            </w:r>
          </w:p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строки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Код дохода по бюджетной классификации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Утвержденные</w:t>
            </w:r>
          </w:p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бюджетные</w:t>
            </w:r>
          </w:p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назначения</w:t>
            </w:r>
          </w:p>
        </w:tc>
        <w:tc>
          <w:tcPr>
            <w:tcW w:w="55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Исполнено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Неисполненные</w:t>
            </w:r>
          </w:p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назначения</w:t>
            </w:r>
          </w:p>
        </w:tc>
      </w:tr>
      <w:tr w:rsidR="00CA05D7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99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через финансовые органы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через банковские счета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некассовые</w:t>
            </w:r>
          </w:p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операции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итого</w:t>
            </w:r>
          </w:p>
        </w:tc>
        <w:tc>
          <w:tcPr>
            <w:tcW w:w="15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D7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•5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</w:t>
            </w:r>
          </w:p>
        </w:tc>
      </w:tr>
      <w:tr w:rsidR="00CA05D7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Доходы бюджета - Всего, в том числе: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010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</w:tr>
      <w:tr w:rsidR="00CA05D7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010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74" w:rsidRPr="008D5F74" w:rsidRDefault="008D5F74" w:rsidP="008D5F74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4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</w:tr>
      <w:tr w:rsidR="003B31D9" w:rsidRPr="008D5F74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</w:t>
            </w:r>
            <w:r w:rsidRPr="008D5F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ходы бюджета</w:t>
            </w:r>
          </w:p>
          <w:p w:rsidR="003B31D9" w:rsidRPr="008D5F74" w:rsidRDefault="003B31D9" w:rsidP="008D5F74">
            <w:pPr>
              <w:spacing w:after="0" w:line="130" w:lineRule="exac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бюджет</w:t>
            </w:r>
            <w:proofErr w:type="gram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всего, в том числе: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 xml:space="preserve">X </w:t>
            </w:r>
            <w:r w:rsidRPr="003B31D9">
              <w:rPr>
                <w:rFonts w:ascii="Bookman Old Style" w:eastAsia="Times New Roman" w:hAnsi="Bookman Old Style" w:cs="Bookman Old Style"/>
                <w:color w:val="000000"/>
                <w:spacing w:val="-10"/>
                <w:sz w:val="9"/>
                <w:szCs w:val="9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6 835 680,00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6 517 493,00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46 294,54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46 031,7.7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506 0700 0000000000 000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Дошкольное образование</w:t>
            </w:r>
            <w:proofErr w:type="gram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.</w:t>
            </w:r>
            <w:proofErr w:type="gramEnd"/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506 070.1 0000000000 000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,6 512 603,00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МУНИЦИПАЛЬНАЯ ПРОГРАММА «РАЗВИТИЕ ОБРАЗОВАНИЯ В ТРУНОВСКОМ МУНИЦИПАЛЬНОМ РАЙОНЕ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СТАВРОПОЛЬСКОГО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КРАЯ»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val="en-US"/>
              </w:rPr>
              <w:t>i</w:t>
            </w:r>
            <w:proofErr w:type="spellEnd"/>
          </w:p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506 0701 0100000000 000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pacing w:val="-10"/>
                <w:sz w:val="9"/>
                <w:szCs w:val="9"/>
                <w:lang w:eastAsia="ru-RU"/>
              </w:rPr>
              <w:t>-*</w:t>
            </w:r>
          </w:p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506 0701 0110000000 000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Основное мероприятие « Реализация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образовательных программ дошкольного образования»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506 0701 0110100000 000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6 512 603,00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6 466 692,36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45 910,64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506 0701 0110111010 000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3 492 562,00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3 492 562,00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3 446 962,58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.о</w:t>
            </w:r>
            <w:proofErr w:type="gramEnd"/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3 446 962,58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45 599,42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Bookman Old Style" w:eastAsia="Times New Roman" w:hAnsi="Bookman Old Style" w:cs="Bookman Old Style"/>
                <w:color w:val="000000"/>
                <w:sz w:val="12"/>
                <w:szCs w:val="12"/>
                <w:lang w:eastAsia="ru-RU"/>
              </w:rPr>
              <w:t>45 599,42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 «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1 662 003,00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1 662 003,00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1 661 563,47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*</w:t>
            </w:r>
          </w:p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1 661 563,47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439,53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439,53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506 0701 0110111010 110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.1 662 003,00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1 662 003,00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1 661 563,47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1 661 563,47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439,53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439,53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Фонд оплаты труда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5060701 0110111010 111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1 278 000,00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1 278 000,00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1 277 952,92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1 277 952,92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47,08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47,08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506 0701 0110111010 119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384 003,00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384 003,00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383 610,55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383 610,55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392,45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392,45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506 0701 0110111010 200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1 788 135.00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</w:tr>
      <w:tr w:rsidR="00CA05D7" w:rsidRPr="003B31D9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506 0701 0110111010 </w:t>
            </w: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24Q.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D9" w:rsidRPr="003B31D9" w:rsidRDefault="003B31D9" w:rsidP="003B31D9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1‘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1 788 135,00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1 743 036,34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45 098,66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506 0701 0110111010 800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42 424,00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42 424,00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42 362,77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42 362,77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506 0701 0110111010 850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42 424,00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42 424,00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42 362,77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42 362,77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506 0701 0110111010851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34 760,00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34 760,00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34 760,00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34 760,00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506 0701 0110.111010 852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5 750,00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5 750,00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5 750,00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5 750,00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506 0701 01.10111010 853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1 914,00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.1 914,00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1 852,77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1 852,77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61,23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*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Bookman Old Style" w:eastAsia="Times New Roman" w:hAnsi="Bookman Old Style" w:cs="Bookman Old Style"/>
                <w:color w:val="000000"/>
                <w:sz w:val="10"/>
                <w:szCs w:val="10"/>
                <w:lang w:val="en-US"/>
              </w:rPr>
              <w:t>IN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296 700,00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296 700,00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296 700,00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296 700,00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Bookman Old Style" w:eastAsia="Times New Roman" w:hAnsi="Bookman Old Style" w:cs="Bookman Old Style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•2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pacing w:val="10"/>
                <w:sz w:val="14"/>
                <w:szCs w:val="14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506 0701 0110176890 110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506 0701 0110176890 112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221 700,00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• 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506 0701 0110176890 300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.75 000,00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506 0701 0110176890 320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506 0701 0110176890 321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0 00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75 000,00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0.00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2 723 341,00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2 723 341,00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2 723 029,78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2 723 029,78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2 709 091.00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2 709 091,00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2 708 779,78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2 708 779,78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506 0701 0110177170 110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2 709 091,00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2 709 091,00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2 708 779,78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2 708 779,78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311,22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Фонд оплаты труда учреждений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506 0701 011017717*0 </w:t>
            </w:r>
            <w:r w:rsidRPr="00CA05D7">
              <w:rPr>
                <w:rFonts w:ascii="Consolas" w:eastAsia="Times New Roman" w:hAnsi="Consolas" w:cs="Consolas"/>
                <w:i/>
                <w:iCs/>
                <w:color w:val="000000"/>
                <w:spacing w:val="-30"/>
                <w:sz w:val="16"/>
                <w:szCs w:val="16"/>
                <w:lang w:val="en-US"/>
              </w:rPr>
              <w:t>f\</w:t>
            </w: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2 084 715.00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2 084 715,00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2 084 679,13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2 084 679,13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35.87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35,87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■</w:t>
            </w:r>
            <w:r w:rsidRPr="00CA05D7">
              <w:rPr>
                <w:rFonts w:ascii="Consolas" w:eastAsia="Times New Roman" w:hAnsi="Consolas" w:cs="Consolas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506 0701 0110177170 119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624 376,00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624 376,00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624 100,65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624 100,65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275,35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275,35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506 0701 0110177170 200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506 0701 0110177170 240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государствен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ых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(муниципальных) нужд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506 0701 0110177170 244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14 250,00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14 250,00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506 1000 0000000000 000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Охрана семьи и детства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506 1004 0000000000 000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МУНИЦИПАЛЬНАЯ ПРОГРАММА «РАЗВИТИЕ ОБРАЗОВАНИЯ В ТРУНОВСКОМ МУНИЦИПАЛЬНОМ РАЙОНЕ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СТАВРОПОЛЬСКОГО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КРАЯ»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506 1004 0100000000 000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0 00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• 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506 1004 0110000000 000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Основное мероприятие « Реализация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образовательных программ дошкольного образования»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506 1004 0110100000 000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'323 077,00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• 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506 1004 0110176140 000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323 077,00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322 693,10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322 693,10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383,90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506 1004 0110176140 200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4 768,87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4 768,87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Иные </w:t>
            </w: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закупки товаров, </w:t>
            </w: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506 1004 0110176140 240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4 768,87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4 768,87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.121,13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назначения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Лимиты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бюджетных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48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финансовые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через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банковские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proofErr w:type="spellStart"/>
            <w:proofErr w:type="gram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ассигнова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лимитам бюджетных обязательств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506 1004 0110176140 244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4 890,00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4 890,00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4 768,87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4 768,87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121,13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121,13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506 1004 0110176140 300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318 187,00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262,77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506 1004 0110176140 310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318 187,00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262,77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506 1004 0110176140 313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318 187,00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317 924,23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262,77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Результат исполнения бюджета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(дефицит/</w:t>
            </w:r>
            <w:proofErr w:type="spellStart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профицит</w:t>
            </w:r>
            <w:proofErr w:type="spellEnd"/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-6 789 385,46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-6 789 385,46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6C3" w:rsidRDefault="00F226C3" w:rsidP="00CA05D7">
            <w:pPr>
              <w:spacing w:after="0" w:line="150" w:lineRule="exac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CA05D7" w:rsidRPr="00CA05D7" w:rsidRDefault="00CA05D7" w:rsidP="00CA05D7">
            <w:pPr>
              <w:spacing w:after="0" w:line="150" w:lineRule="exac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ИСТОЧНИКИ ФИНАНСИРОВАНИЯ ДЕФИЦИТА БЮДЖЕТА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строки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52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7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через финансовые органы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через банковские счета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операции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22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источники внутреннего финансирования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бюджета,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 них: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источники внешнего финансирования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бюджета,</w:t>
            </w:r>
          </w:p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 них: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Изменение остатков средств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000 01000000000000000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000 01050000000000000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ООО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увеличение остатков средств, всего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000 01050000000000500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уменьшение остатков средств, всего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000 01050000000000600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000 01060000000000000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-*</w:t>
            </w:r>
          </w:p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000 01060000000000500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000 01060000000000600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изменение остатков по расчетам с органами, организующими исполнение бюджета (стр.811+стр.812), из них: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6 789 385,46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812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6 789 385.46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6 789 385.46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строки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52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27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через финансовые органы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через банковские счета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некассовые</w:t>
            </w:r>
          </w:p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операции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22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Изменение остатков по внутренним расчетам (стр.821+стр.822), в том числе: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821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CA05D7" w:rsidRPr="00CA05D7" w:rsidTr="00F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822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D7" w:rsidRPr="00CA05D7" w:rsidRDefault="00CA05D7" w:rsidP="00CA05D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</w:tbl>
    <w:p w:rsidR="008D5F74" w:rsidRDefault="008D5F74" w:rsidP="008D5F74"/>
    <w:p w:rsidR="00F226C3" w:rsidRPr="00CE096D" w:rsidRDefault="00F226C3" w:rsidP="00F2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</w:t>
      </w: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аведующи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й</w:t>
      </w:r>
      <w:r w:rsidRPr="00013B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                                                      </w:t>
      </w: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О. А. Костенко</w:t>
      </w:r>
    </w:p>
    <w:p w:rsidR="00F226C3" w:rsidRPr="00CE096D" w:rsidRDefault="00F226C3" w:rsidP="00F2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директора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</w:t>
      </w: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лавный бухгалтер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Н. Г. Ищенко</w:t>
      </w:r>
    </w:p>
    <w:p w:rsidR="00F226C3" w:rsidRPr="00CE096D" w:rsidRDefault="00F226C3" w:rsidP="00F2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6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29 января 2018 г.</w:t>
      </w:r>
    </w:p>
    <w:p w:rsidR="00F226C3" w:rsidRDefault="00F226C3" w:rsidP="00F226C3"/>
    <w:p w:rsidR="00F226C3" w:rsidRDefault="00F226C3" w:rsidP="008D5F74"/>
    <w:sectPr w:rsidR="00F226C3" w:rsidSect="008D5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F74"/>
    <w:rsid w:val="002763F4"/>
    <w:rsid w:val="003B31D9"/>
    <w:rsid w:val="008D5F74"/>
    <w:rsid w:val="00C24FCC"/>
    <w:rsid w:val="00CA05D7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2018-02-11T19:21:00Z</dcterms:created>
  <dcterms:modified xsi:type="dcterms:W3CDTF">2018-02-11T20:00:00Z</dcterms:modified>
</cp:coreProperties>
</file>